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защитила МГУ им. М.В. Ломоносова от недобросовестного конкурента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января 2024, 13:40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Учебный центр использовал обозначение МГУ и вводил клиентов в заблуждение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в службу обратился Московский государственный университет им. М.В. Ломоносова и сообщил о нарушении антимонопольного законодательства со стороны АНО ДПО «Учебный центр русского языка Московского государственного университета». Организация использовала обозначение МГУ в своем названии и в доменном имени сайта.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ведомства, использование такого обозначения могло создать у потенциальных клиентов ложное впечатление о причастности учебного центра к деятельности ВУЗа и способствовать получению необоснованных преимуществ перед конкурентами.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выдала организации предупреждение о прекращении действий, которые содержат признаки нарушения антимонопольного законодательства. Оно было исполнено частично: компания изменила название, но продолжила использовать доменное имя сайта с обозначением МГУ.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Служба возбудила антимонопольное дело. Комиссия ведомства установила, что использование обозначения АНО «Учебный центр МГУ» является нарушением Закона о защите конкуренции.*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Организации и ее руководителю были назначены штрафы.** Также ведомство выдало учебному центру предписание об изменении доменного имени. В настоящее время организация принимает меры по его исполнению.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*Пункт 9 статьи 4 Закона о защите конкуренции</w:t>
      </w:r>
      <w:r>
        <w:br/>
      </w:r>
      <w:r>
        <w:rPr>
          <w:i/>
        </w:rPr>
        <w:t xml:space="preserve">
** Часть 1 статьи 14.33 КоАП РФ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